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17" w:rsidRDefault="008D44A0">
      <w:pPr>
        <w:pStyle w:val="BodyText"/>
        <w:spacing w:before="0"/>
        <w:ind w:left="115"/>
        <w:rPr>
          <w:rFonts w:ascii="Times New Roman"/>
          <w:sz w:val="20"/>
        </w:rPr>
      </w:pPr>
      <w:r>
        <w:rPr>
          <w:rFonts w:ascii="Times New Roman"/>
          <w:noProof/>
          <w:sz w:val="20"/>
        </w:rPr>
      </w:r>
      <w:r>
        <w:rPr>
          <w:rFonts w:ascii="Times New Roman"/>
          <w:noProof/>
          <w:sz w:val="20"/>
        </w:rPr>
        <w:pict>
          <v:group id="Group 3" o:spid="_x0000_s1026" style="width:518.9pt;height:104.2pt;mso-position-horizontal-relative:char;mso-position-vertical-relative:line" coordsize="10378,2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29;width:2084;height:20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">
              <v:imagedata r:id="rId5" o:title=""/>
            </v:shape>
            <v:line id="Line 7" o:spid="_x0000_s1028" style="position:absolute;visibility:visible" from="5,2078" to="2271,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29" style="position:absolute;visibility:visible" from="2256,2078" to="2266,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5" o:spid="_x0000_s1030" style="position:absolute;visibility:visible" from="2266,2078" to="10373,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4" o:spid="_x0000_s1031" type="#_x0000_t202" style="position:absolute;width:10378;height:20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651117" w:rsidRDefault="002771DC">
                    <w:pPr>
                      <w:spacing w:before="223"/>
                      <w:ind w:left="2659" w:right="266"/>
                      <w:jc w:val="center"/>
                      <w:rPr>
                        <w:b/>
                        <w:sz w:val="36"/>
                      </w:rPr>
                    </w:pPr>
                    <w:r>
                      <w:rPr>
                        <w:b/>
                        <w:sz w:val="36"/>
                        <w:u w:val="single"/>
                      </w:rPr>
                      <w:t>The Top 10 Talking Points to Help You</w:t>
                    </w:r>
                  </w:p>
                  <w:p w:rsidR="00651117" w:rsidRDefault="002771DC">
                    <w:pPr>
                      <w:spacing w:before="73" w:line="285" w:lineRule="auto"/>
                      <w:ind w:left="2659" w:right="268"/>
                      <w:jc w:val="center"/>
                      <w:rPr>
                        <w:b/>
                        <w:sz w:val="31"/>
                      </w:rPr>
                    </w:pPr>
                    <w:r>
                      <w:rPr>
                        <w:b/>
                        <w:sz w:val="31"/>
                        <w:u w:val="single"/>
                      </w:rPr>
                      <w:t>Pass a Resolution Calling for a Constitutional Amendment</w:t>
                    </w:r>
                    <w:r>
                      <w:rPr>
                        <w:b/>
                        <w:sz w:val="31"/>
                      </w:rPr>
                      <w:t xml:space="preserve"> </w:t>
                    </w:r>
                    <w:r>
                      <w:rPr>
                        <w:b/>
                        <w:sz w:val="31"/>
                        <w:u w:val="single"/>
                      </w:rPr>
                      <w:t>to Restore Free and Fair Elections in America</w:t>
                    </w:r>
                  </w:p>
                </w:txbxContent>
              </v:textbox>
            </v:shape>
            <w10:wrap type="none"/>
            <w10:anchorlock/>
          </v:group>
        </w:pict>
      </w:r>
    </w:p>
    <w:p w:rsidR="00651117" w:rsidRDefault="002771DC">
      <w:pPr>
        <w:pStyle w:val="Heading1"/>
        <w:numPr>
          <w:ilvl w:val="0"/>
          <w:numId w:val="1"/>
        </w:numPr>
        <w:tabs>
          <w:tab w:val="left" w:pos="500"/>
        </w:tabs>
        <w:spacing w:before="172"/>
      </w:pPr>
      <w:r>
        <w:rPr>
          <w:w w:val="105"/>
          <w:u w:val="single"/>
        </w:rPr>
        <w:t>Restoring Free and Fair Elections is a Winning</w:t>
      </w:r>
      <w:r>
        <w:rPr>
          <w:spacing w:val="-29"/>
          <w:w w:val="105"/>
          <w:u w:val="single"/>
        </w:rPr>
        <w:t xml:space="preserve"> </w:t>
      </w:r>
      <w:r>
        <w:rPr>
          <w:w w:val="105"/>
          <w:u w:val="single"/>
        </w:rPr>
        <w:t>Issue.</w:t>
      </w:r>
    </w:p>
    <w:p w:rsidR="00651117" w:rsidRDefault="002771DC">
      <w:pPr>
        <w:pStyle w:val="BodyText"/>
        <w:spacing w:before="17" w:line="288" w:lineRule="auto"/>
        <w:ind w:left="500" w:right="155"/>
      </w:pPr>
      <w:r>
        <w:rPr>
          <w:w w:val="105"/>
        </w:rPr>
        <w:t>96% of Americans in a recent poll support reducing “the influence of corruption in political elections.”</w:t>
      </w:r>
      <w:r>
        <w:rPr>
          <w:w w:val="105"/>
          <w:position w:val="10"/>
          <w:sz w:val="14"/>
        </w:rPr>
        <w:t xml:space="preserve">1 </w:t>
      </w:r>
      <w:r>
        <w:rPr>
          <w:w w:val="105"/>
        </w:rPr>
        <w:t>Most Americans want our elections to be free of the corrupting influence of excessive spending by outside interests and fair enough that any citizen can run for public office.  We need a government of, for, and by the people, not bought and sold by billionaire businessmen and outside interests. Americans want elections, not auctions.</w:t>
      </w:r>
    </w:p>
    <w:p w:rsidR="00651117" w:rsidRDefault="002771DC">
      <w:pPr>
        <w:pStyle w:val="Heading1"/>
        <w:numPr>
          <w:ilvl w:val="0"/>
          <w:numId w:val="1"/>
        </w:numPr>
        <w:tabs>
          <w:tab w:val="left" w:pos="500"/>
        </w:tabs>
        <w:spacing w:before="200"/>
      </w:pPr>
      <w:r>
        <w:rPr>
          <w:w w:val="105"/>
          <w:u w:val="single"/>
        </w:rPr>
        <w:t>American Democracy is in</w:t>
      </w:r>
      <w:r>
        <w:rPr>
          <w:spacing w:val="-23"/>
          <w:w w:val="105"/>
          <w:u w:val="single"/>
        </w:rPr>
        <w:t xml:space="preserve"> </w:t>
      </w:r>
      <w:r>
        <w:rPr>
          <w:w w:val="105"/>
          <w:u w:val="single"/>
        </w:rPr>
        <w:t>Crisis.</w:t>
      </w:r>
    </w:p>
    <w:p w:rsidR="00651117" w:rsidRDefault="002771DC">
      <w:pPr>
        <w:pStyle w:val="BodyText"/>
        <w:spacing w:before="16" w:line="268" w:lineRule="auto"/>
        <w:ind w:left="500" w:right="155"/>
        <w:rPr>
          <w:sz w:val="14"/>
        </w:rPr>
      </w:pPr>
      <w:r>
        <w:rPr>
          <w:w w:val="105"/>
        </w:rPr>
        <w:t>For the first time ever, our country is close to falling into the category of a “flawed democracy.”</w:t>
      </w:r>
      <w:r>
        <w:rPr>
          <w:w w:val="105"/>
          <w:position w:val="10"/>
          <w:sz w:val="14"/>
        </w:rPr>
        <w:t xml:space="preserve">2 </w:t>
      </w:r>
      <w:r>
        <w:rPr>
          <w:w w:val="105"/>
        </w:rPr>
        <w:t>A former U.S. President stated it bluntly, “America does not at the moment have a functioning democracy.”</w:t>
      </w:r>
      <w:r>
        <w:rPr>
          <w:w w:val="105"/>
          <w:position w:val="10"/>
          <w:sz w:val="14"/>
        </w:rPr>
        <w:t xml:space="preserve">3 </w:t>
      </w:r>
      <w:r>
        <w:rPr>
          <w:w w:val="105"/>
        </w:rPr>
        <w:t>Free and fair elections are in jeopardy and political outcomes are increasingly disconnected from popular opinion, as powerful outside</w:t>
      </w:r>
      <w:bookmarkStart w:id="0" w:name="_GoBack"/>
      <w:bookmarkEnd w:id="0"/>
      <w:r>
        <w:rPr>
          <w:w w:val="105"/>
        </w:rPr>
        <w:t xml:space="preserve"> interests have used obscene wealth to rig the economy and our government in their favor.</w:t>
      </w:r>
      <w:r>
        <w:rPr>
          <w:w w:val="105"/>
          <w:position w:val="10"/>
          <w:sz w:val="14"/>
        </w:rPr>
        <w:t>4</w:t>
      </w:r>
    </w:p>
    <w:p w:rsidR="00651117" w:rsidRDefault="002771DC">
      <w:pPr>
        <w:pStyle w:val="Heading1"/>
        <w:numPr>
          <w:ilvl w:val="0"/>
          <w:numId w:val="1"/>
        </w:numPr>
        <w:tabs>
          <w:tab w:val="left" w:pos="500"/>
        </w:tabs>
        <w:spacing w:before="212"/>
      </w:pPr>
      <w:r>
        <w:rPr>
          <w:w w:val="105"/>
          <w:u w:val="single"/>
        </w:rPr>
        <w:t>Americans Know that Congress is</w:t>
      </w:r>
      <w:r>
        <w:rPr>
          <w:spacing w:val="-24"/>
          <w:w w:val="105"/>
          <w:u w:val="single"/>
        </w:rPr>
        <w:t xml:space="preserve"> </w:t>
      </w:r>
      <w:r>
        <w:rPr>
          <w:w w:val="105"/>
          <w:u w:val="single"/>
        </w:rPr>
        <w:t>Broken.</w:t>
      </w:r>
    </w:p>
    <w:p w:rsidR="00651117" w:rsidRDefault="002771DC">
      <w:pPr>
        <w:pStyle w:val="BodyText"/>
        <w:spacing w:before="22" w:line="266" w:lineRule="auto"/>
        <w:ind w:left="500" w:right="204"/>
      </w:pPr>
      <w:r>
        <w:rPr>
          <w:w w:val="105"/>
        </w:rPr>
        <w:t>Congress currently has the lowest approval rating ever at 9%</w:t>
      </w:r>
      <w:r>
        <w:rPr>
          <w:w w:val="105"/>
          <w:position w:val="10"/>
          <w:sz w:val="14"/>
        </w:rPr>
        <w:t>5</w:t>
      </w:r>
      <w:r>
        <w:rPr>
          <w:w w:val="105"/>
        </w:rPr>
        <w:t>, which is lower than the King of England at the time of the Revolutionary War.</w:t>
      </w:r>
      <w:r>
        <w:rPr>
          <w:w w:val="105"/>
          <w:position w:val="10"/>
          <w:sz w:val="14"/>
        </w:rPr>
        <w:t xml:space="preserve">6 </w:t>
      </w:r>
      <w:r>
        <w:rPr>
          <w:w w:val="105"/>
        </w:rPr>
        <w:t>In a 2012 Gallup poll, nearly 90% of Americans said that the corruption of the federal government was one of their top 2 issues</w:t>
      </w:r>
      <w:r>
        <w:rPr>
          <w:w w:val="105"/>
          <w:position w:val="10"/>
          <w:sz w:val="14"/>
        </w:rPr>
        <w:t>7</w:t>
      </w:r>
      <w:r>
        <w:rPr>
          <w:w w:val="105"/>
        </w:rPr>
        <w:t>, and a more recent Gallup poll in 2013 showed the dysfunction in government as America’s #1 issue (above the economy).</w:t>
      </w:r>
      <w:r>
        <w:rPr>
          <w:w w:val="105"/>
          <w:position w:val="10"/>
          <w:sz w:val="14"/>
        </w:rPr>
        <w:t xml:space="preserve">8 </w:t>
      </w:r>
      <w:r>
        <w:rPr>
          <w:w w:val="105"/>
        </w:rPr>
        <w:t>To most Americans, asking Congress to fix Congress is like asking cancer to cure cancer.</w:t>
      </w:r>
    </w:p>
    <w:p w:rsidR="00651117" w:rsidRDefault="002771DC">
      <w:pPr>
        <w:pStyle w:val="Heading1"/>
        <w:numPr>
          <w:ilvl w:val="0"/>
          <w:numId w:val="1"/>
        </w:numPr>
        <w:tabs>
          <w:tab w:val="left" w:pos="500"/>
        </w:tabs>
        <w:spacing w:before="219"/>
      </w:pPr>
      <w:r>
        <w:rPr>
          <w:w w:val="105"/>
          <w:u w:val="single"/>
        </w:rPr>
        <w:t>An</w:t>
      </w:r>
      <w:r>
        <w:rPr>
          <w:spacing w:val="-6"/>
          <w:w w:val="105"/>
          <w:u w:val="single"/>
        </w:rPr>
        <w:t xml:space="preserve"> </w:t>
      </w:r>
      <w:r>
        <w:rPr>
          <w:w w:val="105"/>
          <w:u w:val="single"/>
        </w:rPr>
        <w:t>Amendment</w:t>
      </w:r>
      <w:r>
        <w:rPr>
          <w:spacing w:val="-7"/>
          <w:w w:val="105"/>
          <w:u w:val="single"/>
        </w:rPr>
        <w:t xml:space="preserve"> </w:t>
      </w:r>
      <w:r>
        <w:rPr>
          <w:w w:val="105"/>
          <w:u w:val="single"/>
        </w:rPr>
        <w:t>is</w:t>
      </w:r>
      <w:r>
        <w:rPr>
          <w:spacing w:val="-7"/>
          <w:w w:val="105"/>
          <w:u w:val="single"/>
        </w:rPr>
        <w:t xml:space="preserve"> </w:t>
      </w:r>
      <w:proofErr w:type="gramStart"/>
      <w:r>
        <w:rPr>
          <w:w w:val="105"/>
          <w:u w:val="single"/>
        </w:rPr>
        <w:t>Required</w:t>
      </w:r>
      <w:proofErr w:type="gramEnd"/>
      <w:r>
        <w:rPr>
          <w:spacing w:val="-6"/>
          <w:w w:val="105"/>
          <w:u w:val="single"/>
        </w:rPr>
        <w:t xml:space="preserve"> </w:t>
      </w:r>
      <w:r>
        <w:rPr>
          <w:w w:val="105"/>
          <w:u w:val="single"/>
        </w:rPr>
        <w:t>to</w:t>
      </w:r>
      <w:r>
        <w:rPr>
          <w:spacing w:val="-5"/>
          <w:w w:val="105"/>
          <w:u w:val="single"/>
        </w:rPr>
        <w:t xml:space="preserve"> </w:t>
      </w:r>
      <w:r>
        <w:rPr>
          <w:w w:val="105"/>
          <w:u w:val="single"/>
        </w:rPr>
        <w:t>Reclaim</w:t>
      </w:r>
      <w:r>
        <w:rPr>
          <w:spacing w:val="-5"/>
          <w:w w:val="105"/>
          <w:u w:val="single"/>
        </w:rPr>
        <w:t xml:space="preserve"> </w:t>
      </w:r>
      <w:r>
        <w:rPr>
          <w:w w:val="105"/>
          <w:u w:val="single"/>
        </w:rPr>
        <w:t>Representative</w:t>
      </w:r>
      <w:r>
        <w:rPr>
          <w:spacing w:val="-6"/>
          <w:w w:val="105"/>
          <w:u w:val="single"/>
        </w:rPr>
        <w:t xml:space="preserve"> </w:t>
      </w:r>
      <w:r>
        <w:rPr>
          <w:w w:val="105"/>
          <w:u w:val="single"/>
        </w:rPr>
        <w:t>Democracy.</w:t>
      </w:r>
    </w:p>
    <w:p w:rsidR="00651117" w:rsidRDefault="002771DC">
      <w:pPr>
        <w:pStyle w:val="BodyText"/>
        <w:spacing w:line="288" w:lineRule="auto"/>
        <w:ind w:left="500" w:right="155"/>
      </w:pPr>
      <w:r>
        <w:rPr>
          <w:w w:val="105"/>
        </w:rPr>
        <w:t>To restore free and fair elections, we must amend the U.S. Constitution, because the U.S. Supreme Court has rejected federal campaign finance law (</w:t>
      </w:r>
      <w:r>
        <w:rPr>
          <w:i/>
          <w:w w:val="105"/>
        </w:rPr>
        <w:t>Citizens United v FEC</w:t>
      </w:r>
      <w:r>
        <w:rPr>
          <w:w w:val="105"/>
        </w:rPr>
        <w:t xml:space="preserve">) and refused to hear state legislature’s objections </w:t>
      </w:r>
      <w:proofErr w:type="gramStart"/>
      <w:r>
        <w:rPr>
          <w:w w:val="105"/>
        </w:rPr>
        <w:t>to</w:t>
      </w:r>
      <w:proofErr w:type="gramEnd"/>
      <w:r>
        <w:rPr>
          <w:w w:val="105"/>
        </w:rPr>
        <w:t xml:space="preserve"> that ruling’s impact on state campaign finance law (</w:t>
      </w:r>
      <w:r>
        <w:rPr>
          <w:i/>
          <w:w w:val="105"/>
        </w:rPr>
        <w:t>American Tradition Partnership v Bullock</w:t>
      </w:r>
      <w:r>
        <w:rPr>
          <w:w w:val="105"/>
        </w:rPr>
        <w:t>). The only authority above the Supreme Court is the U.S. Constitution, and no law passed at the state or federal level can be protected without an amendment.</w:t>
      </w:r>
    </w:p>
    <w:p w:rsidR="00651117" w:rsidRDefault="002771DC">
      <w:pPr>
        <w:pStyle w:val="Heading1"/>
        <w:numPr>
          <w:ilvl w:val="0"/>
          <w:numId w:val="1"/>
        </w:numPr>
        <w:tabs>
          <w:tab w:val="left" w:pos="500"/>
        </w:tabs>
        <w:spacing w:before="196"/>
      </w:pPr>
      <w:r>
        <w:rPr>
          <w:w w:val="105"/>
          <w:u w:val="single"/>
        </w:rPr>
        <w:t>There are Two Paths to an Amendment in our</w:t>
      </w:r>
      <w:r>
        <w:rPr>
          <w:spacing w:val="-36"/>
          <w:w w:val="105"/>
          <w:u w:val="single"/>
        </w:rPr>
        <w:t xml:space="preserve"> </w:t>
      </w:r>
      <w:r>
        <w:rPr>
          <w:w w:val="105"/>
          <w:u w:val="single"/>
        </w:rPr>
        <w:t>Constitution.</w:t>
      </w:r>
    </w:p>
    <w:p w:rsidR="00651117" w:rsidRDefault="002771DC">
      <w:pPr>
        <w:pStyle w:val="BodyText"/>
        <w:spacing w:line="278" w:lineRule="auto"/>
        <w:ind w:left="500" w:right="155"/>
      </w:pPr>
      <w:r>
        <w:rPr>
          <w:w w:val="105"/>
        </w:rPr>
        <w:t>Either 2/3 of Congress can vote to propose an amendment or 2/3 of the States can demand a convention to propose an amendment; either way it’s proposed, ratification requires approval by 75% of the states (38) prior to insertion in the U.S. Constitution.</w:t>
      </w:r>
      <w:r>
        <w:rPr>
          <w:w w:val="105"/>
          <w:position w:val="10"/>
          <w:sz w:val="14"/>
        </w:rPr>
        <w:t xml:space="preserve">9 </w:t>
      </w:r>
      <w:r>
        <w:rPr>
          <w:w w:val="105"/>
        </w:rPr>
        <w:t xml:space="preserve">With at least 13 </w:t>
      </w:r>
      <w:proofErr w:type="spellStart"/>
      <w:r>
        <w:rPr>
          <w:w w:val="105"/>
        </w:rPr>
        <w:t>Democratically`controlled</w:t>
      </w:r>
      <w:proofErr w:type="spellEnd"/>
      <w:r>
        <w:rPr>
          <w:w w:val="105"/>
        </w:rPr>
        <w:t xml:space="preserve"> legislative chambers and at least 13 </w:t>
      </w:r>
      <w:proofErr w:type="spellStart"/>
      <w:r>
        <w:rPr>
          <w:w w:val="105"/>
        </w:rPr>
        <w:t>Republican`controlled</w:t>
      </w:r>
      <w:proofErr w:type="spellEnd"/>
      <w:r>
        <w:rPr>
          <w:w w:val="105"/>
        </w:rPr>
        <w:t xml:space="preserve"> legislative chambers, only the most </w:t>
      </w:r>
      <w:proofErr w:type="spellStart"/>
      <w:r>
        <w:rPr>
          <w:w w:val="105"/>
        </w:rPr>
        <w:t>cross`partisan</w:t>
      </w:r>
      <w:proofErr w:type="spellEnd"/>
      <w:r>
        <w:rPr>
          <w:w w:val="105"/>
        </w:rPr>
        <w:t xml:space="preserve"> issues with near unanimous</w:t>
      </w:r>
    </w:p>
    <w:p w:rsidR="00651117" w:rsidRDefault="002771DC">
      <w:pPr>
        <w:pStyle w:val="BodyText"/>
        <w:spacing w:before="9"/>
        <w:ind w:left="500"/>
      </w:pPr>
      <w:proofErr w:type="gramStart"/>
      <w:r>
        <w:rPr>
          <w:w w:val="105"/>
        </w:rPr>
        <w:t>public</w:t>
      </w:r>
      <w:proofErr w:type="gramEnd"/>
      <w:r>
        <w:rPr>
          <w:w w:val="105"/>
        </w:rPr>
        <w:t xml:space="preserve"> support (such as free and fair elections) will make it through this ratification gauntlet.</w:t>
      </w:r>
    </w:p>
    <w:p w:rsidR="00651117" w:rsidRDefault="008D44A0">
      <w:pPr>
        <w:pStyle w:val="BodyText"/>
        <w:spacing w:before="4"/>
        <w:ind w:left="0"/>
        <w:rPr>
          <w:sz w:val="13"/>
        </w:rPr>
      </w:pPr>
      <w:r w:rsidRPr="008D44A0">
        <w:rPr>
          <w:noProof/>
        </w:rPr>
        <w:pict>
          <v:line id="Line 2" o:spid="_x0000_s1032" style="position:absolute;z-index:1072;visibility:visible;mso-wrap-distance-left:0;mso-wrap-distance-right:0;mso-position-horizontal-relative:page" from="1in,10.5pt" to="3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O0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" strokeweight=".72pt">
            <w10:wrap type="topAndBottom" anchorx="page"/>
          </v:line>
        </w:pict>
      </w:r>
    </w:p>
    <w:p w:rsidR="00651117" w:rsidRDefault="002771DC">
      <w:pPr>
        <w:spacing w:before="54" w:line="212" w:lineRule="exact"/>
        <w:ind w:left="500"/>
        <w:rPr>
          <w:sz w:val="16"/>
        </w:rPr>
      </w:pPr>
      <w:r>
        <w:rPr>
          <w:w w:val="105"/>
          <w:position w:val="8"/>
          <w:sz w:val="10"/>
        </w:rPr>
        <w:t xml:space="preserve">1 </w:t>
      </w:r>
      <w:r>
        <w:rPr>
          <w:w w:val="105"/>
          <w:sz w:val="16"/>
        </w:rPr>
        <w:t xml:space="preserve">Represent.US National Voter Survey, 12/1/2013, </w:t>
      </w:r>
      <w:proofErr w:type="spellStart"/>
      <w:r>
        <w:rPr>
          <w:w w:val="105"/>
          <w:sz w:val="16"/>
        </w:rPr>
        <w:t>MFour</w:t>
      </w:r>
      <w:proofErr w:type="spellEnd"/>
      <w:r>
        <w:rPr>
          <w:w w:val="105"/>
          <w:sz w:val="16"/>
        </w:rPr>
        <w:t xml:space="preserve"> Research and </w:t>
      </w:r>
      <w:proofErr w:type="spellStart"/>
      <w:r>
        <w:rPr>
          <w:w w:val="105"/>
          <w:sz w:val="16"/>
        </w:rPr>
        <w:t>Tulchin</w:t>
      </w:r>
      <w:proofErr w:type="spellEnd"/>
      <w:r>
        <w:rPr>
          <w:w w:val="105"/>
          <w:sz w:val="16"/>
        </w:rPr>
        <w:t xml:space="preserve"> Research (</w:t>
      </w:r>
      <w:r>
        <w:rPr>
          <w:color w:val="0000FF"/>
          <w:w w:val="105"/>
          <w:sz w:val="16"/>
          <w:u w:val="single" w:color="0000FF"/>
        </w:rPr>
        <w:t>link</w:t>
      </w:r>
      <w:r>
        <w:rPr>
          <w:w w:val="105"/>
          <w:sz w:val="16"/>
        </w:rPr>
        <w:t>)</w:t>
      </w:r>
    </w:p>
    <w:p w:rsidR="00651117" w:rsidRDefault="002771DC">
      <w:pPr>
        <w:spacing w:line="208" w:lineRule="exact"/>
        <w:ind w:left="500"/>
        <w:rPr>
          <w:sz w:val="16"/>
        </w:rPr>
      </w:pPr>
      <w:r>
        <w:rPr>
          <w:position w:val="8"/>
          <w:sz w:val="10"/>
        </w:rPr>
        <w:t xml:space="preserve">2 </w:t>
      </w:r>
      <w:r>
        <w:rPr>
          <w:sz w:val="16"/>
        </w:rPr>
        <w:t>The Economist Intelligence Unit: Democracy Index 2012, Democracy at a standstill (</w:t>
      </w:r>
      <w:r>
        <w:rPr>
          <w:color w:val="0000FF"/>
          <w:sz w:val="16"/>
          <w:u w:val="single" w:color="0000FF"/>
        </w:rPr>
        <w:t>link</w:t>
      </w:r>
      <w:r>
        <w:rPr>
          <w:sz w:val="16"/>
        </w:rPr>
        <w:t>)</w:t>
      </w:r>
    </w:p>
    <w:p w:rsidR="00651117" w:rsidRDefault="002771DC">
      <w:pPr>
        <w:spacing w:line="207" w:lineRule="exact"/>
        <w:ind w:left="500"/>
        <w:rPr>
          <w:sz w:val="16"/>
        </w:rPr>
      </w:pPr>
      <w:r>
        <w:rPr>
          <w:w w:val="105"/>
          <w:position w:val="8"/>
          <w:sz w:val="10"/>
        </w:rPr>
        <w:t xml:space="preserve">3 </w:t>
      </w:r>
      <w:r>
        <w:rPr>
          <w:w w:val="105"/>
          <w:sz w:val="16"/>
        </w:rPr>
        <w:t>Riva, Alberto “Jimmy Carter: US ‘</w:t>
      </w:r>
      <w:proofErr w:type="gramStart"/>
      <w:r>
        <w:rPr>
          <w:w w:val="105"/>
          <w:sz w:val="16"/>
        </w:rPr>
        <w:t>has</w:t>
      </w:r>
      <w:proofErr w:type="gramEnd"/>
      <w:r>
        <w:rPr>
          <w:w w:val="105"/>
          <w:sz w:val="16"/>
        </w:rPr>
        <w:t xml:space="preserve"> no functioning democracy.’” </w:t>
      </w:r>
      <w:proofErr w:type="gramStart"/>
      <w:r>
        <w:rPr>
          <w:i/>
          <w:w w:val="105"/>
          <w:sz w:val="16"/>
        </w:rPr>
        <w:t xml:space="preserve">Salon  </w:t>
      </w:r>
      <w:r>
        <w:rPr>
          <w:w w:val="105"/>
          <w:sz w:val="16"/>
        </w:rPr>
        <w:t>July</w:t>
      </w:r>
      <w:proofErr w:type="gramEnd"/>
      <w:r>
        <w:rPr>
          <w:w w:val="105"/>
          <w:sz w:val="16"/>
        </w:rPr>
        <w:t xml:space="preserve"> 18, 2013 (</w:t>
      </w:r>
      <w:r>
        <w:rPr>
          <w:color w:val="0000FF"/>
          <w:w w:val="105"/>
          <w:sz w:val="16"/>
          <w:u w:val="single" w:color="0000FF"/>
        </w:rPr>
        <w:t>link</w:t>
      </w:r>
      <w:r>
        <w:rPr>
          <w:w w:val="105"/>
          <w:sz w:val="16"/>
        </w:rPr>
        <w:t>)</w:t>
      </w:r>
    </w:p>
    <w:p w:rsidR="00651117" w:rsidRDefault="002771DC">
      <w:pPr>
        <w:spacing w:line="254" w:lineRule="auto"/>
        <w:ind w:left="500" w:right="851"/>
        <w:rPr>
          <w:sz w:val="16"/>
        </w:rPr>
      </w:pPr>
      <w:r>
        <w:rPr>
          <w:w w:val="105"/>
          <w:position w:val="8"/>
          <w:sz w:val="10"/>
        </w:rPr>
        <w:t xml:space="preserve">4 </w:t>
      </w:r>
      <w:r>
        <w:rPr>
          <w:w w:val="105"/>
          <w:sz w:val="16"/>
        </w:rPr>
        <w:t xml:space="preserve">Callahan, David &amp; J. </w:t>
      </w:r>
      <w:proofErr w:type="spellStart"/>
      <w:r>
        <w:rPr>
          <w:w w:val="105"/>
          <w:sz w:val="16"/>
        </w:rPr>
        <w:t>Mijin</w:t>
      </w:r>
      <w:proofErr w:type="spellEnd"/>
      <w:r>
        <w:rPr>
          <w:w w:val="105"/>
          <w:sz w:val="16"/>
        </w:rPr>
        <w:t xml:space="preserve"> Cha “Stacked Deck: How the Dominance of Politics by the Affluent &amp; Business Undermines Economic Mobility in America</w:t>
      </w:r>
      <w:proofErr w:type="gramStart"/>
      <w:r>
        <w:rPr>
          <w:w w:val="105"/>
          <w:sz w:val="16"/>
        </w:rPr>
        <w:t xml:space="preserve">”  </w:t>
      </w:r>
      <w:r>
        <w:rPr>
          <w:i/>
          <w:w w:val="105"/>
          <w:sz w:val="16"/>
        </w:rPr>
        <w:t>DEMOS</w:t>
      </w:r>
      <w:proofErr w:type="gramEnd"/>
      <w:r>
        <w:rPr>
          <w:i/>
          <w:w w:val="105"/>
          <w:sz w:val="16"/>
        </w:rPr>
        <w:t xml:space="preserve">  </w:t>
      </w:r>
      <w:r>
        <w:rPr>
          <w:w w:val="105"/>
          <w:sz w:val="16"/>
        </w:rPr>
        <w:t>February 2013 (</w:t>
      </w:r>
      <w:r>
        <w:rPr>
          <w:color w:val="0000FF"/>
          <w:w w:val="105"/>
          <w:sz w:val="16"/>
          <w:u w:val="single" w:color="0000FF"/>
        </w:rPr>
        <w:t>link</w:t>
      </w:r>
      <w:r>
        <w:rPr>
          <w:w w:val="105"/>
          <w:sz w:val="16"/>
        </w:rPr>
        <w:t>)</w:t>
      </w:r>
    </w:p>
    <w:p w:rsidR="00651117" w:rsidRDefault="002771DC">
      <w:pPr>
        <w:spacing w:before="4" w:line="222" w:lineRule="exact"/>
        <w:ind w:left="500"/>
        <w:rPr>
          <w:sz w:val="16"/>
        </w:rPr>
      </w:pPr>
      <w:r>
        <w:rPr>
          <w:position w:val="10"/>
          <w:sz w:val="13"/>
        </w:rPr>
        <w:t xml:space="preserve">5 </w:t>
      </w:r>
      <w:r>
        <w:rPr>
          <w:sz w:val="16"/>
        </w:rPr>
        <w:t xml:space="preserve">Newport, Frank “Congressional Approval Sinks to Record Low” </w:t>
      </w:r>
      <w:r>
        <w:rPr>
          <w:i/>
          <w:sz w:val="16"/>
        </w:rPr>
        <w:t xml:space="preserve">Gallup Politics </w:t>
      </w:r>
      <w:r>
        <w:rPr>
          <w:sz w:val="16"/>
        </w:rPr>
        <w:t>November 30, 2013</w:t>
      </w:r>
    </w:p>
    <w:p w:rsidR="00651117" w:rsidRDefault="002771DC">
      <w:pPr>
        <w:spacing w:line="254" w:lineRule="auto"/>
        <w:ind w:left="500" w:right="851"/>
        <w:rPr>
          <w:sz w:val="16"/>
        </w:rPr>
      </w:pPr>
      <w:r>
        <w:rPr>
          <w:w w:val="105"/>
          <w:position w:val="8"/>
          <w:sz w:val="10"/>
        </w:rPr>
        <w:t xml:space="preserve">6 </w:t>
      </w:r>
      <w:r>
        <w:rPr>
          <w:w w:val="105"/>
          <w:sz w:val="16"/>
        </w:rPr>
        <w:t xml:space="preserve">“Loyalists, </w:t>
      </w:r>
      <w:proofErr w:type="spellStart"/>
      <w:r>
        <w:rPr>
          <w:w w:val="105"/>
          <w:sz w:val="16"/>
        </w:rPr>
        <w:t>Fence`Sitters</w:t>
      </w:r>
      <w:proofErr w:type="spellEnd"/>
      <w:r>
        <w:rPr>
          <w:w w:val="105"/>
          <w:sz w:val="16"/>
        </w:rPr>
        <w:t>, &amp; Patriots” Independence Hall Association (</w:t>
      </w:r>
      <w:r>
        <w:rPr>
          <w:color w:val="0000FF"/>
          <w:w w:val="105"/>
          <w:sz w:val="16"/>
          <w:u w:val="single" w:color="0000FF"/>
        </w:rPr>
        <w:t>link</w:t>
      </w:r>
      <w:r>
        <w:rPr>
          <w:w w:val="105"/>
          <w:sz w:val="16"/>
        </w:rPr>
        <w:t xml:space="preserve">); see also “Encyclopedia of the Age of Political Revolutions and New Ideologies, 1760`1815”, edited by Gregory </w:t>
      </w:r>
      <w:proofErr w:type="spellStart"/>
      <w:r>
        <w:rPr>
          <w:w w:val="105"/>
          <w:sz w:val="16"/>
        </w:rPr>
        <w:t>Fremont`Barnes</w:t>
      </w:r>
      <w:proofErr w:type="spellEnd"/>
      <w:r>
        <w:rPr>
          <w:w w:val="105"/>
          <w:sz w:val="16"/>
        </w:rPr>
        <w:t>, Greenwood Press, 2007 (p.  436)</w:t>
      </w:r>
    </w:p>
    <w:p w:rsidR="00651117" w:rsidRDefault="002771DC">
      <w:pPr>
        <w:spacing w:before="1" w:line="191" w:lineRule="exact"/>
        <w:ind w:left="500"/>
        <w:rPr>
          <w:sz w:val="16"/>
        </w:rPr>
      </w:pPr>
      <w:r>
        <w:rPr>
          <w:w w:val="105"/>
          <w:position w:val="8"/>
          <w:sz w:val="10"/>
        </w:rPr>
        <w:t xml:space="preserve">7 </w:t>
      </w:r>
      <w:r>
        <w:rPr>
          <w:w w:val="105"/>
          <w:sz w:val="16"/>
        </w:rPr>
        <w:t xml:space="preserve">Jones, Jeffrey “Americans Want Next President to Prioritize Jobs, Corruption.”  </w:t>
      </w:r>
      <w:r>
        <w:rPr>
          <w:i/>
          <w:w w:val="105"/>
          <w:sz w:val="16"/>
        </w:rPr>
        <w:t xml:space="preserve">Gallup </w:t>
      </w:r>
      <w:proofErr w:type="gramStart"/>
      <w:r>
        <w:rPr>
          <w:i/>
          <w:w w:val="105"/>
          <w:sz w:val="16"/>
        </w:rPr>
        <w:t xml:space="preserve">Politics  </w:t>
      </w:r>
      <w:r>
        <w:rPr>
          <w:w w:val="105"/>
          <w:sz w:val="16"/>
        </w:rPr>
        <w:t>July</w:t>
      </w:r>
      <w:proofErr w:type="gramEnd"/>
      <w:r>
        <w:rPr>
          <w:w w:val="105"/>
          <w:sz w:val="16"/>
        </w:rPr>
        <w:t xml:space="preserve"> 30, 2012  (</w:t>
      </w:r>
      <w:r>
        <w:rPr>
          <w:color w:val="0000FF"/>
          <w:w w:val="105"/>
          <w:sz w:val="16"/>
          <w:u w:val="single" w:color="0000FF"/>
        </w:rPr>
        <w:t>link</w:t>
      </w:r>
      <w:r>
        <w:rPr>
          <w:w w:val="105"/>
          <w:sz w:val="16"/>
        </w:rPr>
        <w:t>)</w:t>
      </w:r>
    </w:p>
    <w:p w:rsidR="00651117" w:rsidRDefault="002771DC">
      <w:pPr>
        <w:spacing w:line="209" w:lineRule="exact"/>
        <w:ind w:left="500"/>
        <w:rPr>
          <w:sz w:val="16"/>
        </w:rPr>
      </w:pPr>
      <w:r>
        <w:rPr>
          <w:w w:val="105"/>
          <w:position w:val="8"/>
          <w:sz w:val="10"/>
        </w:rPr>
        <w:t xml:space="preserve">8 </w:t>
      </w:r>
      <w:r>
        <w:rPr>
          <w:w w:val="105"/>
          <w:sz w:val="16"/>
        </w:rPr>
        <w:t xml:space="preserve">Newport, Frank “Dysfunctional </w:t>
      </w:r>
      <w:proofErr w:type="spellStart"/>
      <w:r>
        <w:rPr>
          <w:w w:val="105"/>
          <w:sz w:val="16"/>
        </w:rPr>
        <w:t>Gov’t</w:t>
      </w:r>
      <w:proofErr w:type="spellEnd"/>
      <w:r>
        <w:rPr>
          <w:w w:val="105"/>
          <w:sz w:val="16"/>
        </w:rPr>
        <w:t xml:space="preserve"> Surpasses Economy as Top U.S. Problem.”  Gallup </w:t>
      </w:r>
      <w:proofErr w:type="gramStart"/>
      <w:r>
        <w:rPr>
          <w:w w:val="105"/>
          <w:sz w:val="16"/>
        </w:rPr>
        <w:t>Politics  October</w:t>
      </w:r>
      <w:proofErr w:type="gramEnd"/>
      <w:r>
        <w:rPr>
          <w:w w:val="105"/>
          <w:sz w:val="16"/>
        </w:rPr>
        <w:t xml:space="preserve"> 9, 2013 (</w:t>
      </w:r>
      <w:r>
        <w:rPr>
          <w:color w:val="0000FF"/>
          <w:w w:val="105"/>
          <w:sz w:val="16"/>
          <w:u w:val="single" w:color="0000FF"/>
        </w:rPr>
        <w:t>link</w:t>
      </w:r>
      <w:r>
        <w:rPr>
          <w:w w:val="105"/>
          <w:sz w:val="16"/>
        </w:rPr>
        <w:t>)</w:t>
      </w:r>
    </w:p>
    <w:p w:rsidR="00651117" w:rsidRDefault="002771DC">
      <w:pPr>
        <w:spacing w:line="212" w:lineRule="exact"/>
        <w:ind w:left="500"/>
        <w:rPr>
          <w:sz w:val="16"/>
        </w:rPr>
      </w:pPr>
      <w:r>
        <w:rPr>
          <w:w w:val="105"/>
          <w:position w:val="8"/>
          <w:sz w:val="10"/>
        </w:rPr>
        <w:t xml:space="preserve">9 </w:t>
      </w:r>
      <w:r>
        <w:rPr>
          <w:w w:val="105"/>
          <w:sz w:val="16"/>
        </w:rPr>
        <w:t>Article V of the United States Constitution (</w:t>
      </w:r>
      <w:r>
        <w:rPr>
          <w:color w:val="0000FF"/>
          <w:w w:val="105"/>
          <w:sz w:val="16"/>
        </w:rPr>
        <w:t>link</w:t>
      </w:r>
      <w:r>
        <w:rPr>
          <w:w w:val="105"/>
          <w:sz w:val="16"/>
        </w:rPr>
        <w:t>)</w:t>
      </w:r>
    </w:p>
    <w:p w:rsidR="00651117" w:rsidRDefault="00651117">
      <w:pPr>
        <w:spacing w:line="212" w:lineRule="exact"/>
        <w:rPr>
          <w:sz w:val="16"/>
        </w:rPr>
        <w:sectPr w:rsidR="00651117">
          <w:type w:val="continuous"/>
          <w:pgSz w:w="12240" w:h="15840"/>
          <w:pgMar w:top="820" w:right="700" w:bottom="280" w:left="940" w:header="720" w:footer="720" w:gutter="0"/>
          <w:cols w:space="720"/>
        </w:sectPr>
      </w:pPr>
    </w:p>
    <w:p w:rsidR="00651117" w:rsidRDefault="00651117">
      <w:pPr>
        <w:pStyle w:val="BodyText"/>
        <w:spacing w:before="6"/>
        <w:ind w:left="0"/>
        <w:rPr>
          <w:sz w:val="12"/>
        </w:rPr>
      </w:pPr>
    </w:p>
    <w:p w:rsidR="00651117" w:rsidRDefault="002771DC">
      <w:pPr>
        <w:pStyle w:val="Heading1"/>
        <w:numPr>
          <w:ilvl w:val="0"/>
          <w:numId w:val="1"/>
        </w:numPr>
        <w:tabs>
          <w:tab w:val="left" w:pos="460"/>
        </w:tabs>
        <w:spacing w:before="106"/>
        <w:ind w:left="460"/>
      </w:pPr>
      <w:r>
        <w:rPr>
          <w:w w:val="105"/>
          <w:u w:val="single"/>
        </w:rPr>
        <w:t>A Convention of the States is a Democratic</w:t>
      </w:r>
      <w:r>
        <w:rPr>
          <w:spacing w:val="-32"/>
          <w:w w:val="105"/>
          <w:u w:val="single"/>
        </w:rPr>
        <w:t xml:space="preserve"> </w:t>
      </w:r>
      <w:r>
        <w:rPr>
          <w:w w:val="105"/>
          <w:u w:val="single"/>
        </w:rPr>
        <w:t>Process.</w:t>
      </w:r>
    </w:p>
    <w:p w:rsidR="00651117" w:rsidRDefault="002771DC">
      <w:pPr>
        <w:pStyle w:val="BodyText"/>
        <w:spacing w:line="288" w:lineRule="auto"/>
        <w:ind w:right="112"/>
      </w:pPr>
      <w:r>
        <w:rPr>
          <w:w w:val="105"/>
        </w:rPr>
        <w:t>Bringing together a diversity of perspectives, discussing and deliberating potential solutions, and then distilling those ideas into a proposed amendment that is put forth for validation by the American population – that is how democracy is supposed to work in America. A convention is only a conversation, where elected citizens and appointed state and local elected officials serving as delegates will propose an idea for how we can restore free and fair elections in America.</w:t>
      </w:r>
    </w:p>
    <w:p w:rsidR="00651117" w:rsidRDefault="002771DC">
      <w:pPr>
        <w:pStyle w:val="Heading1"/>
        <w:numPr>
          <w:ilvl w:val="0"/>
          <w:numId w:val="1"/>
        </w:numPr>
        <w:tabs>
          <w:tab w:val="left" w:pos="460"/>
        </w:tabs>
        <w:spacing w:before="224"/>
        <w:ind w:left="460"/>
      </w:pPr>
      <w:r>
        <w:rPr>
          <w:w w:val="105"/>
          <w:u w:val="single"/>
        </w:rPr>
        <w:t>There is a Strong Precedent for a Single Issue</w:t>
      </w:r>
      <w:r w:rsidR="006F2A15">
        <w:rPr>
          <w:w w:val="105"/>
          <w:u w:val="single"/>
        </w:rPr>
        <w:t xml:space="preserve"> </w:t>
      </w:r>
      <w:r>
        <w:rPr>
          <w:spacing w:val="-36"/>
          <w:w w:val="105"/>
          <w:u w:val="single"/>
        </w:rPr>
        <w:t xml:space="preserve"> </w:t>
      </w:r>
      <w:r>
        <w:rPr>
          <w:w w:val="105"/>
          <w:u w:val="single"/>
        </w:rPr>
        <w:t>Convention.</w:t>
      </w:r>
    </w:p>
    <w:p w:rsidR="00651117" w:rsidRDefault="002771DC">
      <w:pPr>
        <w:pStyle w:val="BodyText"/>
        <w:spacing w:line="288" w:lineRule="auto"/>
        <w:ind w:right="112"/>
      </w:pPr>
      <w:r>
        <w:rPr>
          <w:w w:val="105"/>
        </w:rPr>
        <w:t>With over 700 state applications calling for a convention of the states to address a variety of issues, there has never been a convention before because only applications on the same issue are counted together, which also means the scope of a convention is limited to that single subject matter. More than 233 states have held conventions to amend their constitutions, and none have ever exceeded the scope of their mandate (this is proof positive that the myth of the “runaway convention” is a conspiracy theory).</w:t>
      </w:r>
    </w:p>
    <w:p w:rsidR="00651117" w:rsidRDefault="002771DC">
      <w:pPr>
        <w:pStyle w:val="Heading1"/>
        <w:numPr>
          <w:ilvl w:val="0"/>
          <w:numId w:val="1"/>
        </w:numPr>
        <w:tabs>
          <w:tab w:val="left" w:pos="460"/>
        </w:tabs>
        <w:spacing w:before="225"/>
        <w:ind w:left="460"/>
      </w:pPr>
      <w:r>
        <w:rPr>
          <w:w w:val="105"/>
          <w:u w:val="single"/>
        </w:rPr>
        <w:t>Most Amendments Start with State Convention</w:t>
      </w:r>
      <w:r>
        <w:rPr>
          <w:spacing w:val="-33"/>
          <w:w w:val="105"/>
          <w:u w:val="single"/>
        </w:rPr>
        <w:t xml:space="preserve"> </w:t>
      </w:r>
      <w:r>
        <w:rPr>
          <w:w w:val="105"/>
          <w:u w:val="single"/>
        </w:rPr>
        <w:t>Calls.</w:t>
      </w:r>
    </w:p>
    <w:p w:rsidR="00651117" w:rsidRDefault="002771DC">
      <w:pPr>
        <w:pStyle w:val="BodyText"/>
        <w:spacing w:before="51" w:line="278" w:lineRule="auto"/>
      </w:pPr>
      <w:r>
        <w:rPr>
          <w:w w:val="105"/>
        </w:rPr>
        <w:t>4 out of the previous 10 amendments as well as the Bill of Rights began with states applying for a convention to propose those amendments, which means that most amendments to the Constitution (14/27) have historically begun with state level campaigns to call a convention. Most famously, the 17</w:t>
      </w:r>
      <w:proofErr w:type="spellStart"/>
      <w:r>
        <w:rPr>
          <w:w w:val="105"/>
          <w:position w:val="10"/>
          <w:sz w:val="14"/>
        </w:rPr>
        <w:t>th</w:t>
      </w:r>
      <w:proofErr w:type="spellEnd"/>
      <w:r>
        <w:rPr>
          <w:w w:val="105"/>
          <w:position w:val="10"/>
          <w:sz w:val="14"/>
        </w:rPr>
        <w:t xml:space="preserve"> </w:t>
      </w:r>
      <w:r>
        <w:rPr>
          <w:w w:val="105"/>
        </w:rPr>
        <w:t>Amendment was proposed by Congress when the states got within 1`2 applications of calling for a convention. History shows us that when</w:t>
      </w:r>
    </w:p>
    <w:p w:rsidR="00651117" w:rsidRDefault="002771DC">
      <w:pPr>
        <w:pStyle w:val="BodyText"/>
        <w:spacing w:before="15"/>
      </w:pPr>
      <w:r>
        <w:rPr>
          <w:w w:val="105"/>
        </w:rPr>
        <w:t>America needs an amendment we must call for a convention.</w:t>
      </w:r>
    </w:p>
    <w:p w:rsidR="00651117" w:rsidRDefault="00651117">
      <w:pPr>
        <w:pStyle w:val="BodyText"/>
        <w:spacing w:before="8"/>
        <w:ind w:left="0"/>
        <w:rPr>
          <w:sz w:val="22"/>
        </w:rPr>
      </w:pPr>
    </w:p>
    <w:p w:rsidR="00651117" w:rsidRDefault="002771DC">
      <w:pPr>
        <w:pStyle w:val="Heading1"/>
        <w:numPr>
          <w:ilvl w:val="0"/>
          <w:numId w:val="1"/>
        </w:numPr>
        <w:tabs>
          <w:tab w:val="left" w:pos="460"/>
        </w:tabs>
        <w:ind w:left="460"/>
      </w:pPr>
      <w:r>
        <w:rPr>
          <w:w w:val="105"/>
          <w:u w:val="single"/>
        </w:rPr>
        <w:t>This</w:t>
      </w:r>
      <w:r>
        <w:rPr>
          <w:spacing w:val="-6"/>
          <w:w w:val="105"/>
          <w:u w:val="single"/>
        </w:rPr>
        <w:t xml:space="preserve"> </w:t>
      </w:r>
      <w:r>
        <w:rPr>
          <w:w w:val="105"/>
          <w:u w:val="single"/>
        </w:rPr>
        <w:t>is</w:t>
      </w:r>
      <w:r>
        <w:rPr>
          <w:spacing w:val="-6"/>
          <w:w w:val="105"/>
          <w:u w:val="single"/>
        </w:rPr>
        <w:t xml:space="preserve"> </w:t>
      </w:r>
      <w:r>
        <w:rPr>
          <w:w w:val="105"/>
          <w:u w:val="single"/>
        </w:rPr>
        <w:t>the</w:t>
      </w:r>
      <w:r>
        <w:rPr>
          <w:spacing w:val="-6"/>
          <w:w w:val="105"/>
          <w:u w:val="single"/>
        </w:rPr>
        <w:t xml:space="preserve"> </w:t>
      </w:r>
      <w:r>
        <w:rPr>
          <w:w w:val="105"/>
          <w:u w:val="single"/>
        </w:rPr>
        <w:t>Constitutional</w:t>
      </w:r>
      <w:r>
        <w:rPr>
          <w:spacing w:val="-6"/>
          <w:w w:val="105"/>
          <w:u w:val="single"/>
        </w:rPr>
        <w:t xml:space="preserve"> </w:t>
      </w:r>
      <w:r>
        <w:rPr>
          <w:w w:val="105"/>
          <w:u w:val="single"/>
        </w:rPr>
        <w:t>Safeguard</w:t>
      </w:r>
      <w:r>
        <w:rPr>
          <w:spacing w:val="-6"/>
          <w:w w:val="105"/>
          <w:u w:val="single"/>
        </w:rPr>
        <w:t xml:space="preserve"> </w:t>
      </w:r>
      <w:r>
        <w:rPr>
          <w:w w:val="105"/>
          <w:u w:val="single"/>
        </w:rPr>
        <w:t>for</w:t>
      </w:r>
      <w:r>
        <w:rPr>
          <w:spacing w:val="-6"/>
          <w:w w:val="105"/>
          <w:u w:val="single"/>
        </w:rPr>
        <w:t xml:space="preserve"> </w:t>
      </w:r>
      <w:r>
        <w:rPr>
          <w:w w:val="105"/>
          <w:u w:val="single"/>
        </w:rPr>
        <w:t>Representative</w:t>
      </w:r>
      <w:r>
        <w:rPr>
          <w:spacing w:val="-6"/>
          <w:w w:val="105"/>
          <w:u w:val="single"/>
        </w:rPr>
        <w:t xml:space="preserve"> </w:t>
      </w:r>
      <w:r>
        <w:rPr>
          <w:w w:val="105"/>
          <w:u w:val="single"/>
        </w:rPr>
        <w:t>Democracy.</w:t>
      </w:r>
    </w:p>
    <w:p w:rsidR="00651117" w:rsidRDefault="002771DC">
      <w:pPr>
        <w:pStyle w:val="BodyText"/>
        <w:spacing w:before="50" w:line="290" w:lineRule="auto"/>
        <w:ind w:right="165"/>
      </w:pPr>
      <w:r>
        <w:rPr>
          <w:w w:val="105"/>
        </w:rPr>
        <w:t>The convention process is one of the vital checks and balances included in the original Constitution, which was included by the Framers in case Congress ever became corrupted and detached from the will of the American people. In his closing argument in the Federalist Papers (No. 85), Alexander Hamilton sells the Constitution to the ratifying states on the basis that they retain ultimate political control through the use of the convention process. The original ratification of our U.S. Constitution may have never happened without the inclusion of the convention process as a safeguard for representative democracy.</w:t>
      </w:r>
    </w:p>
    <w:p w:rsidR="00651117" w:rsidRDefault="00651117">
      <w:pPr>
        <w:pStyle w:val="BodyText"/>
        <w:spacing w:before="3"/>
        <w:ind w:left="0"/>
        <w:rPr>
          <w:sz w:val="25"/>
        </w:rPr>
      </w:pPr>
    </w:p>
    <w:p w:rsidR="00651117" w:rsidRDefault="002771DC">
      <w:pPr>
        <w:pStyle w:val="Heading1"/>
        <w:numPr>
          <w:ilvl w:val="0"/>
          <w:numId w:val="1"/>
        </w:numPr>
        <w:tabs>
          <w:tab w:val="left" w:pos="460"/>
        </w:tabs>
        <w:ind w:left="460"/>
      </w:pPr>
      <w:r>
        <w:rPr>
          <w:w w:val="105"/>
          <w:u w:val="single"/>
        </w:rPr>
        <w:t>Every</w:t>
      </w:r>
      <w:r>
        <w:rPr>
          <w:spacing w:val="-4"/>
          <w:w w:val="105"/>
          <w:u w:val="single"/>
        </w:rPr>
        <w:t xml:space="preserve"> </w:t>
      </w:r>
      <w:r>
        <w:rPr>
          <w:w w:val="105"/>
          <w:u w:val="single"/>
        </w:rPr>
        <w:t>Generation</w:t>
      </w:r>
      <w:r>
        <w:rPr>
          <w:spacing w:val="-4"/>
          <w:w w:val="105"/>
          <w:u w:val="single"/>
        </w:rPr>
        <w:t xml:space="preserve"> </w:t>
      </w:r>
      <w:r>
        <w:rPr>
          <w:w w:val="105"/>
          <w:u w:val="single"/>
        </w:rPr>
        <w:t>of</w:t>
      </w:r>
      <w:r>
        <w:rPr>
          <w:spacing w:val="-5"/>
          <w:w w:val="105"/>
          <w:u w:val="single"/>
        </w:rPr>
        <w:t xml:space="preserve"> </w:t>
      </w:r>
      <w:r>
        <w:rPr>
          <w:w w:val="105"/>
          <w:u w:val="single"/>
        </w:rPr>
        <w:t>Americans</w:t>
      </w:r>
      <w:r>
        <w:rPr>
          <w:spacing w:val="-4"/>
          <w:w w:val="105"/>
          <w:u w:val="single"/>
        </w:rPr>
        <w:t xml:space="preserve"> </w:t>
      </w:r>
      <w:r>
        <w:rPr>
          <w:w w:val="105"/>
          <w:u w:val="single"/>
        </w:rPr>
        <w:t>has</w:t>
      </w:r>
      <w:r>
        <w:rPr>
          <w:spacing w:val="-4"/>
          <w:w w:val="105"/>
          <w:u w:val="single"/>
        </w:rPr>
        <w:t xml:space="preserve"> </w:t>
      </w:r>
      <w:r>
        <w:rPr>
          <w:w w:val="105"/>
          <w:u w:val="single"/>
        </w:rPr>
        <w:t>Amended</w:t>
      </w:r>
      <w:r>
        <w:rPr>
          <w:spacing w:val="-4"/>
          <w:w w:val="105"/>
          <w:u w:val="single"/>
        </w:rPr>
        <w:t xml:space="preserve"> </w:t>
      </w:r>
      <w:r>
        <w:rPr>
          <w:w w:val="105"/>
          <w:u w:val="single"/>
        </w:rPr>
        <w:t>the</w:t>
      </w:r>
      <w:r>
        <w:rPr>
          <w:spacing w:val="-4"/>
          <w:w w:val="105"/>
          <w:u w:val="single"/>
        </w:rPr>
        <w:t xml:space="preserve"> </w:t>
      </w:r>
      <w:r>
        <w:rPr>
          <w:w w:val="105"/>
          <w:u w:val="single"/>
        </w:rPr>
        <w:t>Constitution</w:t>
      </w:r>
      <w:r>
        <w:rPr>
          <w:spacing w:val="-4"/>
          <w:w w:val="105"/>
          <w:u w:val="single"/>
        </w:rPr>
        <w:t xml:space="preserve"> </w:t>
      </w:r>
      <w:r>
        <w:rPr>
          <w:w w:val="105"/>
          <w:u w:val="single"/>
        </w:rPr>
        <w:t>(now,</w:t>
      </w:r>
      <w:r>
        <w:rPr>
          <w:spacing w:val="-5"/>
          <w:w w:val="105"/>
          <w:u w:val="single"/>
        </w:rPr>
        <w:t xml:space="preserve"> </w:t>
      </w:r>
      <w:r>
        <w:rPr>
          <w:w w:val="105"/>
          <w:u w:val="single"/>
        </w:rPr>
        <w:t>it’s</w:t>
      </w:r>
      <w:r>
        <w:rPr>
          <w:spacing w:val="-5"/>
          <w:w w:val="105"/>
          <w:u w:val="single"/>
        </w:rPr>
        <w:t xml:space="preserve"> </w:t>
      </w:r>
      <w:r>
        <w:rPr>
          <w:w w:val="105"/>
          <w:u w:val="single"/>
        </w:rPr>
        <w:t>our</w:t>
      </w:r>
      <w:r>
        <w:rPr>
          <w:spacing w:val="-5"/>
          <w:w w:val="105"/>
          <w:u w:val="single"/>
        </w:rPr>
        <w:t xml:space="preserve"> </w:t>
      </w:r>
      <w:r>
        <w:rPr>
          <w:w w:val="105"/>
          <w:u w:val="single"/>
        </w:rPr>
        <w:t>turn!).</w:t>
      </w:r>
    </w:p>
    <w:p w:rsidR="00651117" w:rsidRDefault="002771DC">
      <w:pPr>
        <w:pStyle w:val="BodyText"/>
        <w:spacing w:before="50" w:line="290" w:lineRule="auto"/>
        <w:ind w:right="127"/>
      </w:pPr>
      <w:r>
        <w:rPr>
          <w:w w:val="105"/>
        </w:rPr>
        <w:t>The Constitution of the United States has previously been amended 27 times, and once by every generation of Americans. We currently live in one of the longest stretches of time between amendments since the founding of our country. Previous generations of reformers who came before us, such as the Suffragists and Abolitionists, proved capable of accomplishing this historic feat. Now, it’s our generation’s greatest responsibility to remove the cancer of private money from public elections, erect a wall of separation between wealth and state, and restore free and fair elections for future generations of Americans.</w:t>
      </w:r>
    </w:p>
    <w:p w:rsidR="00651117" w:rsidRDefault="00651117">
      <w:pPr>
        <w:pStyle w:val="BodyText"/>
        <w:spacing w:before="0"/>
        <w:ind w:left="0"/>
        <w:rPr>
          <w:sz w:val="26"/>
        </w:rPr>
      </w:pPr>
    </w:p>
    <w:p w:rsidR="00651117" w:rsidRDefault="002771DC">
      <w:pPr>
        <w:spacing w:before="187" w:line="288" w:lineRule="auto"/>
        <w:ind w:left="640" w:right="112" w:hanging="180"/>
        <w:rPr>
          <w:i/>
          <w:sz w:val="21"/>
        </w:rPr>
      </w:pPr>
      <w:r>
        <w:rPr>
          <w:i/>
          <w:w w:val="105"/>
          <w:sz w:val="21"/>
        </w:rPr>
        <w:t>* The Top 10 Talking Points recommended here are informed by historical research, the legal opinions of constitutional scholars, public opinion research, and interactions with state legislators in 40+ states around the country. For further advice and recommendations on how to deal with specific objections, please email</w:t>
      </w:r>
      <w:r>
        <w:rPr>
          <w:i/>
          <w:color w:val="0000FF"/>
          <w:w w:val="105"/>
          <w:sz w:val="21"/>
          <w:u w:val="single" w:color="0000FF"/>
        </w:rPr>
        <w:t xml:space="preserve"> </w:t>
      </w:r>
      <w:hyperlink r:id="rId6">
        <w:r>
          <w:rPr>
            <w:i/>
            <w:color w:val="0000FF"/>
            <w:w w:val="102"/>
            <w:sz w:val="21"/>
            <w:u w:val="single" w:color="0000FF"/>
          </w:rPr>
          <w:t>takeaction@wolf</w:t>
        </w:r>
        <w:r>
          <w:rPr>
            <w:i/>
            <w:color w:val="0000FF"/>
            <w:w w:val="48"/>
            <w:sz w:val="21"/>
            <w:u w:val="single" w:color="0000FF"/>
          </w:rPr>
          <w:t>O</w:t>
        </w:r>
        <w:r>
          <w:rPr>
            <w:i/>
            <w:color w:val="0000FF"/>
            <w:w w:val="102"/>
            <w:sz w:val="21"/>
            <w:u w:val="single" w:color="0000FF"/>
          </w:rPr>
          <w:t>pac.com</w:t>
        </w:r>
        <w:r>
          <w:rPr>
            <w:i/>
            <w:color w:val="0000FF"/>
            <w:sz w:val="21"/>
          </w:rPr>
          <w:t xml:space="preserve"> </w:t>
        </w:r>
      </w:hyperlink>
      <w:r>
        <w:rPr>
          <w:i/>
          <w:w w:val="102"/>
          <w:sz w:val="21"/>
        </w:rPr>
        <w:t>or</w:t>
      </w:r>
      <w:r>
        <w:rPr>
          <w:i/>
          <w:sz w:val="21"/>
        </w:rPr>
        <w:t xml:space="preserve"> </w:t>
      </w:r>
      <w:r>
        <w:rPr>
          <w:i/>
          <w:w w:val="102"/>
          <w:sz w:val="21"/>
        </w:rPr>
        <w:t>call</w:t>
      </w:r>
      <w:r>
        <w:rPr>
          <w:i/>
          <w:sz w:val="21"/>
        </w:rPr>
        <w:t xml:space="preserve"> </w:t>
      </w:r>
      <w:r>
        <w:rPr>
          <w:i/>
          <w:w w:val="102"/>
          <w:sz w:val="21"/>
        </w:rPr>
        <w:t>747.224.9653.</w:t>
      </w:r>
      <w:r>
        <w:rPr>
          <w:i/>
          <w:sz w:val="21"/>
        </w:rPr>
        <w:t xml:space="preserve">  </w:t>
      </w:r>
      <w:r>
        <w:rPr>
          <w:i/>
          <w:w w:val="102"/>
          <w:sz w:val="21"/>
        </w:rPr>
        <w:t>Thank</w:t>
      </w:r>
      <w:r>
        <w:rPr>
          <w:i/>
          <w:sz w:val="21"/>
        </w:rPr>
        <w:t xml:space="preserve"> </w:t>
      </w:r>
      <w:r>
        <w:rPr>
          <w:i/>
          <w:w w:val="102"/>
          <w:sz w:val="21"/>
        </w:rPr>
        <w:t>you</w:t>
      </w:r>
      <w:r>
        <w:rPr>
          <w:i/>
          <w:sz w:val="21"/>
        </w:rPr>
        <w:t xml:space="preserve"> </w:t>
      </w:r>
      <w:r>
        <w:rPr>
          <w:i/>
          <w:w w:val="102"/>
          <w:sz w:val="21"/>
        </w:rPr>
        <w:t>for</w:t>
      </w:r>
      <w:r>
        <w:rPr>
          <w:i/>
          <w:sz w:val="21"/>
        </w:rPr>
        <w:t xml:space="preserve"> </w:t>
      </w:r>
      <w:r>
        <w:rPr>
          <w:i/>
          <w:w w:val="102"/>
          <w:sz w:val="21"/>
        </w:rPr>
        <w:t>joining</w:t>
      </w:r>
      <w:r>
        <w:rPr>
          <w:i/>
          <w:sz w:val="21"/>
        </w:rPr>
        <w:t xml:space="preserve"> </w:t>
      </w:r>
      <w:r>
        <w:rPr>
          <w:i/>
          <w:w w:val="102"/>
          <w:sz w:val="21"/>
        </w:rPr>
        <w:t>the</w:t>
      </w:r>
      <w:r>
        <w:rPr>
          <w:i/>
          <w:sz w:val="21"/>
        </w:rPr>
        <w:t xml:space="preserve"> </w:t>
      </w:r>
      <w:r>
        <w:rPr>
          <w:i/>
          <w:w w:val="102"/>
          <w:sz w:val="21"/>
        </w:rPr>
        <w:t>fight</w:t>
      </w:r>
      <w:r>
        <w:rPr>
          <w:i/>
          <w:sz w:val="21"/>
        </w:rPr>
        <w:t xml:space="preserve"> </w:t>
      </w:r>
      <w:r>
        <w:rPr>
          <w:i/>
          <w:w w:val="102"/>
          <w:sz w:val="21"/>
        </w:rPr>
        <w:t>for</w:t>
      </w:r>
      <w:r>
        <w:rPr>
          <w:i/>
          <w:sz w:val="21"/>
        </w:rPr>
        <w:t xml:space="preserve"> </w:t>
      </w:r>
      <w:r>
        <w:rPr>
          <w:i/>
          <w:w w:val="102"/>
          <w:sz w:val="21"/>
        </w:rPr>
        <w:t>free</w:t>
      </w:r>
      <w:r>
        <w:rPr>
          <w:i/>
          <w:sz w:val="21"/>
        </w:rPr>
        <w:t xml:space="preserve"> </w:t>
      </w:r>
      <w:r>
        <w:rPr>
          <w:i/>
          <w:w w:val="102"/>
          <w:sz w:val="21"/>
        </w:rPr>
        <w:t>and</w:t>
      </w:r>
      <w:r>
        <w:rPr>
          <w:i/>
          <w:sz w:val="21"/>
        </w:rPr>
        <w:t xml:space="preserve"> </w:t>
      </w:r>
      <w:r>
        <w:rPr>
          <w:i/>
          <w:w w:val="102"/>
          <w:sz w:val="21"/>
        </w:rPr>
        <w:t>fair</w:t>
      </w:r>
      <w:r>
        <w:rPr>
          <w:i/>
          <w:sz w:val="21"/>
        </w:rPr>
        <w:t xml:space="preserve"> </w:t>
      </w:r>
      <w:r>
        <w:rPr>
          <w:i/>
          <w:w w:val="102"/>
          <w:sz w:val="21"/>
        </w:rPr>
        <w:t>elections!</w:t>
      </w:r>
    </w:p>
    <w:sectPr w:rsidR="00651117" w:rsidSect="008D44A0">
      <w:pgSz w:w="12240" w:h="15840"/>
      <w:pgMar w:top="1500" w:right="72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71A52"/>
    <w:multiLevelType w:val="hybridMultilevel"/>
    <w:tmpl w:val="C6AA20FA"/>
    <w:lvl w:ilvl="0" w:tplc="6DEEA8CE">
      <w:start w:val="1"/>
      <w:numFmt w:val="decimal"/>
      <w:lvlText w:val="%1."/>
      <w:lvlJc w:val="left"/>
      <w:pPr>
        <w:ind w:left="500" w:hanging="360"/>
        <w:jc w:val="left"/>
      </w:pPr>
      <w:rPr>
        <w:rFonts w:ascii="Calibri" w:eastAsia="Calibri" w:hAnsi="Calibri" w:cs="Calibri" w:hint="default"/>
        <w:b/>
        <w:bCs/>
        <w:spacing w:val="0"/>
        <w:w w:val="102"/>
        <w:sz w:val="21"/>
        <w:szCs w:val="21"/>
      </w:rPr>
    </w:lvl>
    <w:lvl w:ilvl="1" w:tplc="8DB25D8E">
      <w:numFmt w:val="bullet"/>
      <w:lvlText w:val="•"/>
      <w:lvlJc w:val="left"/>
      <w:pPr>
        <w:ind w:left="500" w:hanging="360"/>
      </w:pPr>
      <w:rPr>
        <w:rFonts w:hint="default"/>
      </w:rPr>
    </w:lvl>
    <w:lvl w:ilvl="2" w:tplc="8750987E">
      <w:numFmt w:val="bullet"/>
      <w:lvlText w:val="•"/>
      <w:lvlJc w:val="left"/>
      <w:pPr>
        <w:ind w:left="620" w:hanging="360"/>
      </w:pPr>
      <w:rPr>
        <w:rFonts w:hint="default"/>
      </w:rPr>
    </w:lvl>
    <w:lvl w:ilvl="3" w:tplc="94BA4B4C">
      <w:numFmt w:val="bullet"/>
      <w:lvlText w:val="•"/>
      <w:lvlJc w:val="left"/>
      <w:pPr>
        <w:ind w:left="640" w:hanging="360"/>
      </w:pPr>
      <w:rPr>
        <w:rFonts w:hint="default"/>
      </w:rPr>
    </w:lvl>
    <w:lvl w:ilvl="4" w:tplc="F454CFCA">
      <w:numFmt w:val="bullet"/>
      <w:lvlText w:val="•"/>
      <w:lvlJc w:val="left"/>
      <w:pPr>
        <w:ind w:left="2054" w:hanging="360"/>
      </w:pPr>
      <w:rPr>
        <w:rFonts w:hint="default"/>
      </w:rPr>
    </w:lvl>
    <w:lvl w:ilvl="5" w:tplc="1466CC60">
      <w:numFmt w:val="bullet"/>
      <w:lvlText w:val="•"/>
      <w:lvlJc w:val="left"/>
      <w:pPr>
        <w:ind w:left="3468" w:hanging="360"/>
      </w:pPr>
      <w:rPr>
        <w:rFonts w:hint="default"/>
      </w:rPr>
    </w:lvl>
    <w:lvl w:ilvl="6" w:tplc="3ECC71BA">
      <w:numFmt w:val="bullet"/>
      <w:lvlText w:val="•"/>
      <w:lvlJc w:val="left"/>
      <w:pPr>
        <w:ind w:left="4882" w:hanging="360"/>
      </w:pPr>
      <w:rPr>
        <w:rFonts w:hint="default"/>
      </w:rPr>
    </w:lvl>
    <w:lvl w:ilvl="7" w:tplc="84E60D52">
      <w:numFmt w:val="bullet"/>
      <w:lvlText w:val="•"/>
      <w:lvlJc w:val="left"/>
      <w:pPr>
        <w:ind w:left="6297" w:hanging="360"/>
      </w:pPr>
      <w:rPr>
        <w:rFonts w:hint="default"/>
      </w:rPr>
    </w:lvl>
    <w:lvl w:ilvl="8" w:tplc="72905AB2">
      <w:numFmt w:val="bullet"/>
      <w:lvlText w:val="•"/>
      <w:lvlJc w:val="left"/>
      <w:pPr>
        <w:ind w:left="7711"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651117"/>
    <w:rsid w:val="002771DC"/>
    <w:rsid w:val="00505C9F"/>
    <w:rsid w:val="00651117"/>
    <w:rsid w:val="006F2A15"/>
    <w:rsid w:val="008D4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44A0"/>
    <w:rPr>
      <w:rFonts w:ascii="Calibri" w:eastAsia="Calibri" w:hAnsi="Calibri" w:cs="Calibri"/>
    </w:rPr>
  </w:style>
  <w:style w:type="paragraph" w:styleId="Heading1">
    <w:name w:val="heading 1"/>
    <w:basedOn w:val="Normal"/>
    <w:uiPriority w:val="1"/>
    <w:qFormat/>
    <w:rsid w:val="008D44A0"/>
    <w:pPr>
      <w:ind w:left="460" w:hanging="36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D44A0"/>
    <w:pPr>
      <w:spacing w:before="55"/>
      <w:ind w:left="460"/>
    </w:pPr>
    <w:rPr>
      <w:sz w:val="21"/>
      <w:szCs w:val="21"/>
    </w:rPr>
  </w:style>
  <w:style w:type="paragraph" w:styleId="ListParagraph">
    <w:name w:val="List Paragraph"/>
    <w:basedOn w:val="Normal"/>
    <w:uiPriority w:val="1"/>
    <w:qFormat/>
    <w:rsid w:val="008D44A0"/>
    <w:pPr>
      <w:ind w:left="460" w:hanging="360"/>
    </w:pPr>
  </w:style>
  <w:style w:type="paragraph" w:customStyle="1" w:styleId="TableParagraph">
    <w:name w:val="Table Paragraph"/>
    <w:basedOn w:val="Normal"/>
    <w:uiPriority w:val="1"/>
    <w:qFormat/>
    <w:rsid w:val="008D44A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keaction@wolfOpac.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Shelby Shadwell</cp:lastModifiedBy>
  <cp:revision>4</cp:revision>
  <dcterms:created xsi:type="dcterms:W3CDTF">2017-10-27T01:04:00Z</dcterms:created>
  <dcterms:modified xsi:type="dcterms:W3CDTF">2018-01-16T18:50:00Z</dcterms:modified>
</cp:coreProperties>
</file>